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19B0" w14:textId="334E88C7" w:rsidR="00F345CF" w:rsidRPr="00822997" w:rsidRDefault="00822997">
      <w:pPr>
        <w:rPr>
          <w:b/>
          <w:bCs/>
          <w:sz w:val="36"/>
          <w:szCs w:val="36"/>
        </w:rPr>
      </w:pPr>
      <w:r w:rsidRPr="00822997">
        <w:rPr>
          <w:b/>
          <w:bCs/>
          <w:sz w:val="36"/>
          <w:szCs w:val="36"/>
        </w:rPr>
        <w:t>Member Protection Information Officer</w:t>
      </w:r>
    </w:p>
    <w:p w14:paraId="25BAC06E" w14:textId="4453EB16" w:rsidR="00374909" w:rsidRDefault="00374909" w:rsidP="00374909">
      <w:r w:rsidRPr="00374909">
        <w:rPr>
          <w:b/>
          <w:bCs/>
        </w:rPr>
        <w:t>[</w:t>
      </w:r>
      <w:r w:rsidRPr="00374909">
        <w:rPr>
          <w:b/>
          <w:bCs/>
        </w:rPr>
        <w:t>Pony Club</w:t>
      </w:r>
      <w:r w:rsidRPr="00374909">
        <w:rPr>
          <w:b/>
          <w:bCs/>
        </w:rPr>
        <w:t>]</w:t>
      </w:r>
      <w:r>
        <w:t xml:space="preserve"> is committed to protecting Children/Young People from harm. We require all applicants that will work with Children/Young People to undergo an extensive screening process prior to appointment.</w:t>
      </w:r>
    </w:p>
    <w:p w14:paraId="31F2B255" w14:textId="5AB3D6B9" w:rsidR="00822997" w:rsidRPr="00822997" w:rsidRDefault="00822997">
      <w:pPr>
        <w:rPr>
          <w:rFonts w:cstheme="minorHAnsi"/>
          <w:b/>
          <w:bCs/>
          <w:sz w:val="24"/>
          <w:szCs w:val="24"/>
        </w:rPr>
      </w:pPr>
      <w:r w:rsidRPr="00822997">
        <w:rPr>
          <w:rFonts w:cstheme="minorHAnsi"/>
          <w:b/>
          <w:bCs/>
          <w:sz w:val="24"/>
          <w:szCs w:val="24"/>
        </w:rPr>
        <w:t>Role Description</w:t>
      </w:r>
    </w:p>
    <w:p w14:paraId="79621841" w14:textId="66862876" w:rsidR="00822997" w:rsidRPr="00822997" w:rsidRDefault="00822997" w:rsidP="00822997">
      <w:pPr>
        <w:shd w:val="clear" w:color="auto" w:fill="FFFFFF"/>
        <w:spacing w:after="240" w:line="240" w:lineRule="auto"/>
        <w:rPr>
          <w:rFonts w:eastAsia="Times New Roman" w:cstheme="minorHAnsi"/>
          <w:kern w:val="0"/>
          <w:sz w:val="24"/>
          <w:szCs w:val="24"/>
          <w:lang w:eastAsia="en-AU"/>
          <w14:ligatures w14:val="none"/>
        </w:rPr>
      </w:pPr>
      <w:r w:rsidRPr="00822997">
        <w:rPr>
          <w:rFonts w:eastAsia="Times New Roman" w:cstheme="minorHAnsi"/>
          <w:kern w:val="0"/>
          <w:sz w:val="24"/>
          <w:szCs w:val="24"/>
          <w:lang w:eastAsia="en-AU"/>
          <w14:ligatures w14:val="none"/>
        </w:rPr>
        <w:t>A Member Protection Information Officer (</w:t>
      </w:r>
      <w:r w:rsidRPr="00822997">
        <w:rPr>
          <w:rFonts w:eastAsia="Times New Roman" w:cstheme="minorHAnsi"/>
          <w:b/>
          <w:bCs/>
          <w:i/>
          <w:iCs/>
          <w:kern w:val="0"/>
          <w:sz w:val="24"/>
          <w:szCs w:val="24"/>
          <w:lang w:eastAsia="en-AU"/>
          <w14:ligatures w14:val="none"/>
        </w:rPr>
        <w:t>MPIO</w:t>
      </w:r>
      <w:r w:rsidRPr="00822997">
        <w:rPr>
          <w:rFonts w:eastAsia="Times New Roman" w:cstheme="minorHAnsi"/>
          <w:kern w:val="0"/>
          <w:sz w:val="24"/>
          <w:szCs w:val="24"/>
          <w:lang w:eastAsia="en-AU"/>
          <w14:ligatures w14:val="none"/>
        </w:rPr>
        <w:t xml:space="preserve">) is the first point of contact for persons with member protection or child protection enquiries or complaints. MPIOs provide information to participants about the options available to them. MPIOs can also provide information to clubs about member protection and related issues and policies. MPIO’s are impartial and do not </w:t>
      </w:r>
      <w:r>
        <w:rPr>
          <w:rFonts w:eastAsia="Times New Roman" w:cstheme="minorHAnsi"/>
          <w:kern w:val="0"/>
          <w:sz w:val="24"/>
          <w:szCs w:val="24"/>
          <w:lang w:eastAsia="en-AU"/>
          <w14:ligatures w14:val="none"/>
        </w:rPr>
        <w:t xml:space="preserve">manage or </w:t>
      </w:r>
      <w:r w:rsidRPr="00822997">
        <w:rPr>
          <w:rFonts w:eastAsia="Times New Roman" w:cstheme="minorHAnsi"/>
          <w:kern w:val="0"/>
          <w:sz w:val="24"/>
          <w:szCs w:val="24"/>
          <w:lang w:eastAsia="en-AU"/>
          <w14:ligatures w14:val="none"/>
        </w:rPr>
        <w:t>investigate complaints</w:t>
      </w:r>
      <w:r w:rsidR="00D6169B">
        <w:rPr>
          <w:rFonts w:eastAsia="Times New Roman" w:cstheme="minorHAnsi"/>
          <w:kern w:val="0"/>
          <w:sz w:val="24"/>
          <w:szCs w:val="24"/>
          <w:lang w:eastAsia="en-AU"/>
          <w14:ligatures w14:val="none"/>
        </w:rPr>
        <w:t xml:space="preserve">, they help people understand the policies of the organisation and the opportunities they </w:t>
      </w:r>
      <w:proofErr w:type="gramStart"/>
      <w:r w:rsidR="00D6169B">
        <w:rPr>
          <w:rFonts w:eastAsia="Times New Roman" w:cstheme="minorHAnsi"/>
          <w:kern w:val="0"/>
          <w:sz w:val="24"/>
          <w:szCs w:val="24"/>
          <w:lang w:eastAsia="en-AU"/>
          <w14:ligatures w14:val="none"/>
        </w:rPr>
        <w:t>have to</w:t>
      </w:r>
      <w:proofErr w:type="gramEnd"/>
      <w:r w:rsidR="00D6169B">
        <w:rPr>
          <w:rFonts w:eastAsia="Times New Roman" w:cstheme="minorHAnsi"/>
          <w:kern w:val="0"/>
          <w:sz w:val="24"/>
          <w:szCs w:val="24"/>
          <w:lang w:eastAsia="en-AU"/>
          <w14:ligatures w14:val="none"/>
        </w:rPr>
        <w:t xml:space="preserve"> raise their concerns in informal or formal ways</w:t>
      </w:r>
      <w:r w:rsidRPr="00822997">
        <w:rPr>
          <w:rFonts w:eastAsia="Times New Roman" w:cstheme="minorHAnsi"/>
          <w:kern w:val="0"/>
          <w:sz w:val="24"/>
          <w:szCs w:val="24"/>
          <w:lang w:eastAsia="en-AU"/>
          <w14:ligatures w14:val="none"/>
        </w:rPr>
        <w:t>.</w:t>
      </w:r>
    </w:p>
    <w:p w14:paraId="3B6F9AE2" w14:textId="011EA59A" w:rsidR="00822997" w:rsidRPr="00822997" w:rsidRDefault="00822997" w:rsidP="00822997">
      <w:pPr>
        <w:shd w:val="clear" w:color="auto" w:fill="FFFFFF"/>
        <w:spacing w:after="240" w:line="240" w:lineRule="auto"/>
        <w:rPr>
          <w:rFonts w:eastAsia="Times New Roman" w:cstheme="minorHAnsi"/>
          <w:b/>
          <w:bCs/>
          <w:kern w:val="0"/>
          <w:sz w:val="24"/>
          <w:szCs w:val="24"/>
          <w:lang w:eastAsia="en-AU"/>
          <w14:ligatures w14:val="none"/>
        </w:rPr>
      </w:pPr>
      <w:r w:rsidRPr="00822997">
        <w:rPr>
          <w:rFonts w:eastAsia="Times New Roman" w:cstheme="minorHAnsi"/>
          <w:b/>
          <w:bCs/>
          <w:kern w:val="0"/>
          <w:sz w:val="24"/>
          <w:szCs w:val="24"/>
          <w:lang w:eastAsia="en-AU"/>
          <w14:ligatures w14:val="none"/>
        </w:rPr>
        <w:t>Required Skills</w:t>
      </w:r>
    </w:p>
    <w:p w14:paraId="5F539DC3" w14:textId="6A2BF16C" w:rsidR="00822997" w:rsidRDefault="00822997" w:rsidP="00822997">
      <w:pPr>
        <w:pStyle w:val="ListParagraph"/>
        <w:numPr>
          <w:ilvl w:val="0"/>
          <w:numId w:val="2"/>
        </w:numPr>
        <w:shd w:val="clear" w:color="auto" w:fill="FFFFFF"/>
        <w:spacing w:after="24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Sound knowledge of Pony Club’s policies and complaint management processes.</w:t>
      </w:r>
    </w:p>
    <w:p w14:paraId="27E3AA00" w14:textId="657F0819" w:rsidR="00822997" w:rsidRDefault="00822997" w:rsidP="00822997">
      <w:pPr>
        <w:pStyle w:val="ListParagraph"/>
        <w:numPr>
          <w:ilvl w:val="0"/>
          <w:numId w:val="2"/>
        </w:numPr>
        <w:shd w:val="clear" w:color="auto" w:fill="FFFFFF"/>
        <w:spacing w:after="24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Sound knowledge of Safeguarding Children and Young People reporting requirements</w:t>
      </w:r>
      <w:r w:rsidR="00D6169B">
        <w:rPr>
          <w:rFonts w:eastAsia="Times New Roman" w:cstheme="minorHAnsi"/>
          <w:kern w:val="0"/>
          <w:sz w:val="24"/>
          <w:szCs w:val="24"/>
          <w:lang w:eastAsia="en-AU"/>
          <w14:ligatures w14:val="none"/>
        </w:rPr>
        <w:t>.</w:t>
      </w:r>
    </w:p>
    <w:p w14:paraId="3CB33070" w14:textId="53A469E3" w:rsidR="00822997" w:rsidRDefault="00822997" w:rsidP="00822997">
      <w:pPr>
        <w:pStyle w:val="ListParagraph"/>
        <w:numPr>
          <w:ilvl w:val="0"/>
          <w:numId w:val="2"/>
        </w:numPr>
        <w:shd w:val="clear" w:color="auto" w:fill="FFFFFF"/>
        <w:spacing w:after="24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Good understanding of the National Integrity Framework</w:t>
      </w:r>
      <w:r w:rsidR="00D6169B">
        <w:rPr>
          <w:rFonts w:eastAsia="Times New Roman" w:cstheme="minorHAnsi"/>
          <w:kern w:val="0"/>
          <w:sz w:val="24"/>
          <w:szCs w:val="24"/>
          <w:lang w:eastAsia="en-AU"/>
          <w14:ligatures w14:val="none"/>
        </w:rPr>
        <w:t>.</w:t>
      </w:r>
    </w:p>
    <w:p w14:paraId="0344CAE5" w14:textId="7BF7271C" w:rsidR="00D6169B" w:rsidRDefault="00D6169B" w:rsidP="00822997">
      <w:pPr>
        <w:pStyle w:val="ListParagraph"/>
        <w:numPr>
          <w:ilvl w:val="0"/>
          <w:numId w:val="2"/>
        </w:numPr>
        <w:shd w:val="clear" w:color="auto" w:fill="FFFFFF"/>
        <w:spacing w:after="24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Good ability to listen and take notes.</w:t>
      </w:r>
    </w:p>
    <w:p w14:paraId="014C4C2B" w14:textId="0AAF23A5" w:rsidR="00D6169B" w:rsidRDefault="00D6169B" w:rsidP="00822997">
      <w:pPr>
        <w:pStyle w:val="ListParagraph"/>
        <w:numPr>
          <w:ilvl w:val="0"/>
          <w:numId w:val="2"/>
        </w:numPr>
        <w:shd w:val="clear" w:color="auto" w:fill="FFFFFF"/>
        <w:spacing w:after="24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Calm and approachable personality with an ability to put people at ease.</w:t>
      </w:r>
    </w:p>
    <w:p w14:paraId="3CA1B5B8" w14:textId="2EF5118D" w:rsidR="00D6169B" w:rsidRPr="00822997" w:rsidRDefault="00D6169B" w:rsidP="00822997">
      <w:pPr>
        <w:pStyle w:val="ListParagraph"/>
        <w:numPr>
          <w:ilvl w:val="0"/>
          <w:numId w:val="2"/>
        </w:numPr>
        <w:shd w:val="clear" w:color="auto" w:fill="FFFFFF"/>
        <w:spacing w:after="240" w:line="240" w:lineRule="auto"/>
        <w:rPr>
          <w:rFonts w:eastAsia="Times New Roman" w:cstheme="minorHAnsi"/>
          <w:kern w:val="0"/>
          <w:sz w:val="24"/>
          <w:szCs w:val="24"/>
          <w:lang w:eastAsia="en-AU"/>
          <w14:ligatures w14:val="none"/>
        </w:rPr>
      </w:pPr>
      <w:r>
        <w:rPr>
          <w:rFonts w:eastAsia="Times New Roman" w:cstheme="minorHAnsi"/>
          <w:kern w:val="0"/>
          <w:sz w:val="24"/>
          <w:szCs w:val="24"/>
          <w:lang w:eastAsia="en-AU"/>
          <w14:ligatures w14:val="none"/>
        </w:rPr>
        <w:t xml:space="preserve">Strong commitment to confidentiality. </w:t>
      </w:r>
    </w:p>
    <w:p w14:paraId="2F77333D" w14:textId="4266FAEF" w:rsidR="00822997" w:rsidRPr="00822997" w:rsidRDefault="00822997" w:rsidP="00822997">
      <w:pPr>
        <w:shd w:val="clear" w:color="auto" w:fill="FFFFFF"/>
        <w:spacing w:after="240" w:line="240" w:lineRule="auto"/>
        <w:rPr>
          <w:rFonts w:eastAsia="Times New Roman" w:cstheme="minorHAnsi"/>
          <w:b/>
          <w:bCs/>
          <w:kern w:val="0"/>
          <w:sz w:val="24"/>
          <w:szCs w:val="24"/>
          <w:lang w:eastAsia="en-AU"/>
          <w14:ligatures w14:val="none"/>
        </w:rPr>
      </w:pPr>
      <w:r w:rsidRPr="00822997">
        <w:rPr>
          <w:rFonts w:eastAsia="Times New Roman" w:cstheme="minorHAnsi"/>
          <w:b/>
          <w:bCs/>
          <w:kern w:val="0"/>
          <w:sz w:val="24"/>
          <w:szCs w:val="24"/>
          <w:lang w:eastAsia="en-AU"/>
          <w14:ligatures w14:val="none"/>
        </w:rPr>
        <w:t>Required Training</w:t>
      </w:r>
      <w:r w:rsidR="00374909">
        <w:rPr>
          <w:rFonts w:eastAsia="Times New Roman" w:cstheme="minorHAnsi"/>
          <w:b/>
          <w:bCs/>
          <w:kern w:val="0"/>
          <w:sz w:val="24"/>
          <w:szCs w:val="24"/>
          <w:lang w:eastAsia="en-AU"/>
          <w14:ligatures w14:val="none"/>
        </w:rPr>
        <w:t xml:space="preserve"> (</w:t>
      </w:r>
      <w:hyperlink r:id="rId5" w:history="1">
        <w:r w:rsidR="00374909" w:rsidRPr="00374909">
          <w:rPr>
            <w:rStyle w:val="Hyperlink"/>
            <w:rFonts w:eastAsia="Times New Roman" w:cstheme="minorHAnsi"/>
            <w:b/>
            <w:bCs/>
            <w:kern w:val="0"/>
            <w:sz w:val="24"/>
            <w:szCs w:val="24"/>
            <w:lang w:eastAsia="en-AU"/>
            <w14:ligatures w14:val="none"/>
          </w:rPr>
          <w:t>ASC E-Learning Courses</w:t>
        </w:r>
      </w:hyperlink>
      <w:r w:rsidR="00374909">
        <w:rPr>
          <w:rFonts w:eastAsia="Times New Roman" w:cstheme="minorHAnsi"/>
          <w:b/>
          <w:bCs/>
          <w:kern w:val="0"/>
          <w:sz w:val="24"/>
          <w:szCs w:val="24"/>
          <w:lang w:eastAsia="en-AU"/>
          <w14:ligatures w14:val="none"/>
        </w:rPr>
        <w:t>)</w:t>
      </w:r>
    </w:p>
    <w:p w14:paraId="58D9AE4C" w14:textId="77777777" w:rsidR="00374909" w:rsidRDefault="00374909" w:rsidP="00374909">
      <w:pPr>
        <w:pStyle w:val="ListParagraph"/>
        <w:numPr>
          <w:ilvl w:val="0"/>
          <w:numId w:val="3"/>
        </w:numPr>
        <w:spacing w:after="0"/>
      </w:pPr>
      <w:r>
        <w:t>ASC-National Integrity Framework.</w:t>
      </w:r>
    </w:p>
    <w:p w14:paraId="58735C44" w14:textId="68D1EA06" w:rsidR="00374909" w:rsidRDefault="00374909" w:rsidP="00374909">
      <w:pPr>
        <w:pStyle w:val="ListParagraph"/>
        <w:numPr>
          <w:ilvl w:val="0"/>
          <w:numId w:val="3"/>
        </w:numPr>
        <w:spacing w:after="0"/>
      </w:pPr>
      <w:r>
        <w:t>ASC-Safeguarding Children and Young People in Sport Induction course.</w:t>
      </w:r>
    </w:p>
    <w:p w14:paraId="31538DE9" w14:textId="556690BB" w:rsidR="00822997" w:rsidRPr="00822997" w:rsidRDefault="00822997" w:rsidP="00822997">
      <w:pPr>
        <w:pStyle w:val="ListParagraph"/>
        <w:numPr>
          <w:ilvl w:val="0"/>
          <w:numId w:val="3"/>
        </w:numPr>
        <w:shd w:val="clear" w:color="auto" w:fill="FFFFFF"/>
        <w:spacing w:after="240" w:line="240" w:lineRule="auto"/>
        <w:rPr>
          <w:rFonts w:eastAsia="Times New Roman" w:cstheme="minorHAnsi"/>
          <w:kern w:val="0"/>
          <w:sz w:val="24"/>
          <w:szCs w:val="24"/>
          <w:lang w:eastAsia="en-AU"/>
          <w14:ligatures w14:val="none"/>
        </w:rPr>
      </w:pPr>
      <w:r w:rsidRPr="00822997">
        <w:rPr>
          <w:rFonts w:eastAsia="Times New Roman" w:cstheme="minorHAnsi"/>
          <w:kern w:val="0"/>
          <w:sz w:val="24"/>
          <w:szCs w:val="24"/>
          <w:lang w:eastAsia="en-AU"/>
          <w14:ligatures w14:val="none"/>
        </w:rPr>
        <w:t>ASC-PBTR-Member Protection Information Officer (Online) course</w:t>
      </w:r>
      <w:r w:rsidR="00D6169B">
        <w:rPr>
          <w:rFonts w:eastAsia="Times New Roman" w:cstheme="minorHAnsi"/>
          <w:kern w:val="0"/>
          <w:sz w:val="24"/>
          <w:szCs w:val="24"/>
          <w:lang w:eastAsia="en-AU"/>
          <w14:ligatures w14:val="none"/>
        </w:rPr>
        <w:t>.</w:t>
      </w:r>
    </w:p>
    <w:p w14:paraId="78799C32" w14:textId="5ACB341E" w:rsidR="00822997" w:rsidRPr="00822997" w:rsidRDefault="00822997" w:rsidP="00822997">
      <w:pPr>
        <w:pStyle w:val="ListParagraph"/>
        <w:numPr>
          <w:ilvl w:val="0"/>
          <w:numId w:val="3"/>
        </w:numPr>
        <w:shd w:val="clear" w:color="auto" w:fill="FFFFFF"/>
        <w:spacing w:after="240" w:line="240" w:lineRule="auto"/>
        <w:rPr>
          <w:rFonts w:eastAsia="Times New Roman" w:cstheme="minorHAnsi"/>
          <w:kern w:val="0"/>
          <w:sz w:val="24"/>
          <w:szCs w:val="24"/>
          <w:lang w:eastAsia="en-AU"/>
          <w14:ligatures w14:val="none"/>
        </w:rPr>
      </w:pPr>
      <w:r w:rsidRPr="00822997">
        <w:rPr>
          <w:rFonts w:eastAsia="Times New Roman" w:cstheme="minorHAnsi"/>
          <w:kern w:val="0"/>
          <w:sz w:val="24"/>
          <w:szCs w:val="24"/>
          <w:lang w:eastAsia="en-AU"/>
          <w14:ligatures w14:val="none"/>
        </w:rPr>
        <w:t>ASC-PBTR-Member Protection Information Officer (Face 2 Face) course</w:t>
      </w:r>
      <w:r w:rsidR="00D6169B">
        <w:rPr>
          <w:rFonts w:eastAsia="Times New Roman" w:cstheme="minorHAnsi"/>
          <w:kern w:val="0"/>
          <w:sz w:val="24"/>
          <w:szCs w:val="24"/>
          <w:lang w:eastAsia="en-AU"/>
          <w14:ligatures w14:val="none"/>
        </w:rPr>
        <w:t>.</w:t>
      </w:r>
    </w:p>
    <w:p w14:paraId="67920D4E" w14:textId="3D92AE7C" w:rsidR="00822997" w:rsidRPr="00822997" w:rsidRDefault="00822997" w:rsidP="00822997">
      <w:pPr>
        <w:shd w:val="clear" w:color="auto" w:fill="FFFFFF"/>
        <w:spacing w:after="240" w:line="240" w:lineRule="auto"/>
        <w:rPr>
          <w:rFonts w:eastAsia="Times New Roman" w:cstheme="minorHAnsi"/>
          <w:b/>
          <w:bCs/>
          <w:kern w:val="0"/>
          <w:sz w:val="24"/>
          <w:szCs w:val="24"/>
          <w:lang w:eastAsia="en-AU"/>
          <w14:ligatures w14:val="none"/>
        </w:rPr>
      </w:pPr>
      <w:r w:rsidRPr="00822997">
        <w:rPr>
          <w:rFonts w:eastAsia="Times New Roman" w:cstheme="minorHAnsi"/>
          <w:b/>
          <w:bCs/>
          <w:kern w:val="0"/>
          <w:sz w:val="24"/>
          <w:szCs w:val="24"/>
          <w:lang w:eastAsia="en-AU"/>
          <w14:ligatures w14:val="none"/>
        </w:rPr>
        <w:t>Recommended Training</w:t>
      </w:r>
    </w:p>
    <w:p w14:paraId="091FDA0E" w14:textId="20503AFF" w:rsidR="00822997" w:rsidRDefault="00822997" w:rsidP="005A3507">
      <w:pPr>
        <w:pStyle w:val="ListParagraph"/>
        <w:numPr>
          <w:ilvl w:val="0"/>
          <w:numId w:val="4"/>
        </w:numPr>
        <w:spacing w:after="0"/>
        <w:ind w:left="714" w:hanging="357"/>
      </w:pPr>
      <w:r>
        <w:t>ASC-PBTR-Complaints Handling</w:t>
      </w:r>
      <w:r w:rsidR="00D6169B">
        <w:t>.</w:t>
      </w:r>
    </w:p>
    <w:p w14:paraId="7F248CA5" w14:textId="40F4063A" w:rsidR="005A3507" w:rsidRPr="005A3507" w:rsidRDefault="005A3507" w:rsidP="005A3507">
      <w:pPr>
        <w:pStyle w:val="Heading3"/>
        <w:numPr>
          <w:ilvl w:val="0"/>
          <w:numId w:val="4"/>
        </w:numPr>
        <w:shd w:val="clear" w:color="auto" w:fill="FFFFFF"/>
        <w:spacing w:before="0" w:beforeAutospacing="0" w:after="0" w:afterAutospacing="0"/>
        <w:ind w:left="714" w:hanging="357"/>
        <w:rPr>
          <w:rFonts w:asciiTheme="minorHAnsi" w:hAnsiTheme="minorHAnsi" w:cstheme="minorHAnsi"/>
          <w:b w:val="0"/>
          <w:bCs w:val="0"/>
          <w:color w:val="262626"/>
          <w:sz w:val="22"/>
          <w:szCs w:val="22"/>
        </w:rPr>
      </w:pPr>
      <w:r w:rsidRPr="005A3507">
        <w:rPr>
          <w:rFonts w:asciiTheme="minorHAnsi" w:hAnsiTheme="minorHAnsi" w:cstheme="minorHAnsi"/>
          <w:b w:val="0"/>
          <w:bCs w:val="0"/>
          <w:sz w:val="22"/>
          <w:szCs w:val="22"/>
        </w:rPr>
        <w:t>ASC-</w:t>
      </w:r>
      <w:r w:rsidRPr="005A3507">
        <w:rPr>
          <w:rFonts w:asciiTheme="minorHAnsi" w:hAnsiTheme="minorHAnsi" w:cstheme="minorHAnsi"/>
          <w:b w:val="0"/>
          <w:bCs w:val="0"/>
          <w:color w:val="262626"/>
          <w:sz w:val="22"/>
          <w:szCs w:val="22"/>
        </w:rPr>
        <w:t>PBTR - Harassment and Discrimination</w:t>
      </w:r>
      <w:r w:rsidR="00D6169B">
        <w:rPr>
          <w:rFonts w:asciiTheme="minorHAnsi" w:hAnsiTheme="minorHAnsi" w:cstheme="minorHAnsi"/>
          <w:b w:val="0"/>
          <w:bCs w:val="0"/>
          <w:color w:val="262626"/>
          <w:sz w:val="22"/>
          <w:szCs w:val="22"/>
        </w:rPr>
        <w:t>.</w:t>
      </w:r>
    </w:p>
    <w:p w14:paraId="64F56D3E" w14:textId="6C9FC4BF" w:rsidR="005A3507" w:rsidRPr="005A3507" w:rsidRDefault="005A3507" w:rsidP="005A3507">
      <w:pPr>
        <w:pStyle w:val="ListParagraph"/>
        <w:numPr>
          <w:ilvl w:val="0"/>
          <w:numId w:val="4"/>
        </w:numPr>
        <w:shd w:val="clear" w:color="auto" w:fill="FFFFFF"/>
        <w:spacing w:after="0" w:line="240" w:lineRule="auto"/>
        <w:ind w:left="714" w:hanging="357"/>
        <w:outlineLvl w:val="2"/>
        <w:rPr>
          <w:rFonts w:eastAsia="Times New Roman" w:cstheme="minorHAnsi"/>
          <w:color w:val="262626"/>
          <w:kern w:val="0"/>
          <w:lang w:eastAsia="en-AU"/>
          <w14:ligatures w14:val="none"/>
        </w:rPr>
      </w:pPr>
      <w:r>
        <w:rPr>
          <w:rFonts w:eastAsia="Times New Roman" w:cstheme="minorHAnsi"/>
          <w:color w:val="262626"/>
          <w:kern w:val="0"/>
          <w:lang w:eastAsia="en-AU"/>
          <w14:ligatures w14:val="none"/>
        </w:rPr>
        <w:t>ASC-</w:t>
      </w:r>
      <w:r w:rsidRPr="005A3507">
        <w:rPr>
          <w:rFonts w:eastAsia="Times New Roman" w:cstheme="minorHAnsi"/>
          <w:color w:val="262626"/>
          <w:kern w:val="0"/>
          <w:lang w:eastAsia="en-AU"/>
          <w14:ligatures w14:val="none"/>
        </w:rPr>
        <w:t>Webinar: Tackling Poor Behaviour in Sport</w:t>
      </w:r>
      <w:r w:rsidR="00D6169B">
        <w:rPr>
          <w:rFonts w:eastAsia="Times New Roman" w:cstheme="minorHAnsi"/>
          <w:color w:val="262626"/>
          <w:kern w:val="0"/>
          <w:lang w:eastAsia="en-AU"/>
          <w14:ligatures w14:val="none"/>
        </w:rPr>
        <w:t>.</w:t>
      </w:r>
    </w:p>
    <w:p w14:paraId="1CB6F149" w14:textId="3834A102" w:rsidR="005A3507" w:rsidRDefault="005A3507" w:rsidP="00D6169B">
      <w:pPr>
        <w:spacing w:after="0"/>
      </w:pPr>
    </w:p>
    <w:p w14:paraId="2699CA9C" w14:textId="7443AEBE" w:rsidR="00822997" w:rsidRPr="00822997" w:rsidRDefault="00822997" w:rsidP="00822997">
      <w:pPr>
        <w:shd w:val="clear" w:color="auto" w:fill="FFFFFF"/>
        <w:spacing w:after="240" w:line="240" w:lineRule="auto"/>
        <w:rPr>
          <w:rFonts w:eastAsia="Times New Roman" w:cstheme="minorHAnsi"/>
          <w:b/>
          <w:bCs/>
          <w:kern w:val="0"/>
          <w:sz w:val="24"/>
          <w:szCs w:val="24"/>
          <w:lang w:eastAsia="en-AU"/>
          <w14:ligatures w14:val="none"/>
        </w:rPr>
      </w:pPr>
      <w:r>
        <w:rPr>
          <w:rFonts w:eastAsia="Times New Roman" w:cstheme="minorHAnsi"/>
          <w:b/>
          <w:bCs/>
          <w:kern w:val="0"/>
          <w:sz w:val="24"/>
          <w:szCs w:val="24"/>
          <w:lang w:eastAsia="en-AU"/>
          <w14:ligatures w14:val="none"/>
        </w:rPr>
        <w:t>Required</w:t>
      </w:r>
      <w:r w:rsidRPr="00822997">
        <w:rPr>
          <w:rFonts w:eastAsia="Times New Roman" w:cstheme="minorHAnsi"/>
          <w:b/>
          <w:bCs/>
          <w:kern w:val="0"/>
          <w:sz w:val="24"/>
          <w:szCs w:val="24"/>
          <w:lang w:eastAsia="en-AU"/>
          <w14:ligatures w14:val="none"/>
        </w:rPr>
        <w:t xml:space="preserve"> </w:t>
      </w:r>
      <w:r>
        <w:rPr>
          <w:rFonts w:eastAsia="Times New Roman" w:cstheme="minorHAnsi"/>
          <w:b/>
          <w:bCs/>
          <w:kern w:val="0"/>
          <w:sz w:val="24"/>
          <w:szCs w:val="24"/>
          <w:lang w:eastAsia="en-AU"/>
          <w14:ligatures w14:val="none"/>
        </w:rPr>
        <w:t>Screening</w:t>
      </w:r>
    </w:p>
    <w:p w14:paraId="652C11C1" w14:textId="77CCA81D" w:rsidR="00822997" w:rsidRDefault="00822997" w:rsidP="00822997">
      <w:pPr>
        <w:pStyle w:val="ListParagraph"/>
        <w:numPr>
          <w:ilvl w:val="0"/>
          <w:numId w:val="4"/>
        </w:numPr>
      </w:pPr>
      <w:r>
        <w:t>Working with Children Check (Blue Card), Working with Children and Vulnerable People card.</w:t>
      </w:r>
    </w:p>
    <w:p w14:paraId="1EBB20E3" w14:textId="48EC7B8C" w:rsidR="00D6169B" w:rsidRPr="00822997" w:rsidRDefault="00D6169B" w:rsidP="00D6169B">
      <w:pPr>
        <w:shd w:val="clear" w:color="auto" w:fill="FFFFFF"/>
        <w:spacing w:after="240" w:line="240" w:lineRule="auto"/>
        <w:rPr>
          <w:rFonts w:eastAsia="Times New Roman" w:cstheme="minorHAnsi"/>
          <w:b/>
          <w:bCs/>
          <w:kern w:val="0"/>
          <w:sz w:val="24"/>
          <w:szCs w:val="24"/>
          <w:lang w:eastAsia="en-AU"/>
          <w14:ligatures w14:val="none"/>
        </w:rPr>
      </w:pPr>
      <w:r>
        <w:rPr>
          <w:rFonts w:eastAsia="Times New Roman" w:cstheme="minorHAnsi"/>
          <w:b/>
          <w:bCs/>
          <w:kern w:val="0"/>
          <w:sz w:val="24"/>
          <w:szCs w:val="24"/>
          <w:lang w:eastAsia="en-AU"/>
          <w14:ligatures w14:val="none"/>
        </w:rPr>
        <w:t>Remuneration</w:t>
      </w:r>
    </w:p>
    <w:p w14:paraId="0BE96E46" w14:textId="72A96A03" w:rsidR="00D6169B" w:rsidRDefault="00D6169B" w:rsidP="00D6169B">
      <w:pPr>
        <w:pStyle w:val="ListParagraph"/>
        <w:numPr>
          <w:ilvl w:val="0"/>
          <w:numId w:val="4"/>
        </w:numPr>
      </w:pPr>
      <w:r>
        <w:t>This role is undertaken in a voluntary capacity.</w:t>
      </w:r>
    </w:p>
    <w:p w14:paraId="65DBF548" w14:textId="77A8CEAA" w:rsidR="00822997" w:rsidRDefault="00423662" w:rsidP="00822997">
      <w:r>
        <w:t>Job description:</w:t>
      </w:r>
    </w:p>
    <w:p w14:paraId="10BE1224" w14:textId="1AAF9688" w:rsidR="00423662" w:rsidRPr="00423662" w:rsidRDefault="00423662" w:rsidP="00822997">
      <w:pPr>
        <w:rPr>
          <w:b/>
          <w:bCs/>
        </w:rPr>
      </w:pPr>
      <w:r w:rsidRPr="00423662">
        <w:rPr>
          <w:b/>
          <w:bCs/>
        </w:rPr>
        <w:t xml:space="preserve">Contact </w:t>
      </w:r>
    </w:p>
    <w:p w14:paraId="737C6537" w14:textId="5D2EA59D" w:rsidR="00423662" w:rsidRDefault="00423662" w:rsidP="00822997">
      <w:r>
        <w:t>NAME:</w:t>
      </w:r>
    </w:p>
    <w:p w14:paraId="3A5B5027" w14:textId="4C7236ED" w:rsidR="00423662" w:rsidRDefault="00423662" w:rsidP="00822997">
      <w:r>
        <w:t>EMAIL:</w:t>
      </w:r>
    </w:p>
    <w:p w14:paraId="4AF2B9AB" w14:textId="77ED69F2" w:rsidR="00423662" w:rsidRDefault="00423662" w:rsidP="00822997">
      <w:r>
        <w:t>PHONE:</w:t>
      </w:r>
    </w:p>
    <w:p w14:paraId="1282BB14" w14:textId="44403840" w:rsidR="00423662" w:rsidRDefault="00423662" w:rsidP="00822997">
      <w:r>
        <w:t>Apply here (this may be link to a form or an email to respond to)</w:t>
      </w:r>
    </w:p>
    <w:p w14:paraId="759F0D67" w14:textId="77777777" w:rsidR="00822997" w:rsidRDefault="00822997"/>
    <w:sectPr w:rsidR="00822997" w:rsidSect="001952AF">
      <w:pgSz w:w="11906" w:h="16838"/>
      <w:pgMar w:top="709"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F5ABB"/>
    <w:multiLevelType w:val="hybridMultilevel"/>
    <w:tmpl w:val="E0BC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FD0876"/>
    <w:multiLevelType w:val="hybridMultilevel"/>
    <w:tmpl w:val="50485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D9750BA"/>
    <w:multiLevelType w:val="hybridMultilevel"/>
    <w:tmpl w:val="73CC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CE34AF"/>
    <w:multiLevelType w:val="multilevel"/>
    <w:tmpl w:val="9302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5514770">
    <w:abstractNumId w:val="3"/>
  </w:num>
  <w:num w:numId="2" w16cid:durableId="1610047402">
    <w:abstractNumId w:val="2"/>
  </w:num>
  <w:num w:numId="3" w16cid:durableId="1645307854">
    <w:abstractNumId w:val="0"/>
  </w:num>
  <w:num w:numId="4" w16cid:durableId="1518498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97"/>
    <w:rsid w:val="0011094C"/>
    <w:rsid w:val="001952AF"/>
    <w:rsid w:val="00374909"/>
    <w:rsid w:val="00423662"/>
    <w:rsid w:val="005A3507"/>
    <w:rsid w:val="006327C9"/>
    <w:rsid w:val="007A1AF0"/>
    <w:rsid w:val="00822997"/>
    <w:rsid w:val="00BF0E99"/>
    <w:rsid w:val="00C13845"/>
    <w:rsid w:val="00D6169B"/>
    <w:rsid w:val="00F17A2E"/>
    <w:rsid w:val="00F345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4F6E"/>
  <w15:chartTrackingRefBased/>
  <w15:docId w15:val="{24C1A31E-27DB-4CAB-B870-90D15E28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3507"/>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997"/>
    <w:pPr>
      <w:ind w:left="720"/>
      <w:contextualSpacing/>
    </w:pPr>
  </w:style>
  <w:style w:type="character" w:customStyle="1" w:styleId="Heading3Char">
    <w:name w:val="Heading 3 Char"/>
    <w:basedOn w:val="DefaultParagraphFont"/>
    <w:link w:val="Heading3"/>
    <w:uiPriority w:val="9"/>
    <w:rsid w:val="005A3507"/>
    <w:rPr>
      <w:rFonts w:ascii="Times New Roman" w:eastAsia="Times New Roman" w:hAnsi="Times New Roman" w:cs="Times New Roman"/>
      <w:b/>
      <w:bCs/>
      <w:kern w:val="0"/>
      <w:sz w:val="27"/>
      <w:szCs w:val="27"/>
      <w:lang w:eastAsia="en-AU"/>
      <w14:ligatures w14:val="none"/>
    </w:rPr>
  </w:style>
  <w:style w:type="character" w:styleId="Hyperlink">
    <w:name w:val="Hyperlink"/>
    <w:basedOn w:val="DefaultParagraphFont"/>
    <w:uiPriority w:val="99"/>
    <w:unhideWhenUsed/>
    <w:rsid w:val="00374909"/>
    <w:rPr>
      <w:color w:val="0563C1" w:themeColor="hyperlink"/>
      <w:u w:val="single"/>
    </w:rPr>
  </w:style>
  <w:style w:type="character" w:styleId="UnresolvedMention">
    <w:name w:val="Unresolved Mention"/>
    <w:basedOn w:val="DefaultParagraphFont"/>
    <w:uiPriority w:val="99"/>
    <w:semiHidden/>
    <w:unhideWhenUsed/>
    <w:rsid w:val="00374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7391">
      <w:bodyDiv w:val="1"/>
      <w:marLeft w:val="0"/>
      <w:marRight w:val="0"/>
      <w:marTop w:val="0"/>
      <w:marBottom w:val="0"/>
      <w:divBdr>
        <w:top w:val="none" w:sz="0" w:space="0" w:color="auto"/>
        <w:left w:val="none" w:sz="0" w:space="0" w:color="auto"/>
        <w:bottom w:val="none" w:sz="0" w:space="0" w:color="auto"/>
        <w:right w:val="none" w:sz="0" w:space="0" w:color="auto"/>
      </w:divBdr>
    </w:div>
    <w:div w:id="637565517">
      <w:bodyDiv w:val="1"/>
      <w:marLeft w:val="0"/>
      <w:marRight w:val="0"/>
      <w:marTop w:val="0"/>
      <w:marBottom w:val="0"/>
      <w:divBdr>
        <w:top w:val="none" w:sz="0" w:space="0" w:color="auto"/>
        <w:left w:val="none" w:sz="0" w:space="0" w:color="auto"/>
        <w:bottom w:val="none" w:sz="0" w:space="0" w:color="auto"/>
        <w:right w:val="none" w:sz="0" w:space="0" w:color="auto"/>
      </w:divBdr>
    </w:div>
    <w:div w:id="145675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earning.sportintegrity.gov.au/blocks/androgogic_catalogue/index.php?c1=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Suanne Waugh</dc:creator>
  <cp:keywords/>
  <dc:description/>
  <cp:lastModifiedBy>Suanne Waugh</cp:lastModifiedBy>
  <cp:revision>4</cp:revision>
  <dcterms:created xsi:type="dcterms:W3CDTF">2024-02-14T22:54:00Z</dcterms:created>
  <dcterms:modified xsi:type="dcterms:W3CDTF">2024-03-05T23:49:00Z</dcterms:modified>
</cp:coreProperties>
</file>